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DD0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10E87E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57F5B8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E79BB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4CC37B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F436A4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E0F16A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B9A666C" w14:textId="45B5134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C7A38" w:rsidRPr="000C7A38">
        <w:rPr>
          <w:rFonts w:ascii="Verdana" w:hAnsi="Verdana"/>
          <w:sz w:val="18"/>
          <w:szCs w:val="18"/>
        </w:rPr>
        <w:t>Výměna pražců a kolejnic v úseku Bohumilice v Čechách – Vimperk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D57FAE7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D63CB65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1363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92AE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B7FBAC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2E575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2D96AA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DCF3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E078D4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7ECE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B322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71D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F5B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9FCBB1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3AE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BC4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7DDF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0286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4B978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A2C7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C6D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C2F2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A11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5E6A03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96B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02D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559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1A31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5FA2E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9CA5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8841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4200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0DD6E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96263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E4B1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68EE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8905B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ADDA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40680D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44D9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6B4F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D1AE0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E48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115091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9A5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9381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61B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F4A9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0AF501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265D09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6FF6D8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FEF94" w14:textId="77777777" w:rsidR="003B4360" w:rsidRDefault="003B4360">
      <w:r>
        <w:separator/>
      </w:r>
    </w:p>
  </w:endnote>
  <w:endnote w:type="continuationSeparator" w:id="0">
    <w:p w14:paraId="7AA67606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B3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D3108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BA7B" w14:textId="1C9F794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C7A38" w:rsidRPr="000C7A3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08E06" w14:textId="77777777" w:rsidR="003B4360" w:rsidRDefault="003B4360">
      <w:r>
        <w:separator/>
      </w:r>
    </w:p>
  </w:footnote>
  <w:footnote w:type="continuationSeparator" w:id="0">
    <w:p w14:paraId="68C5A3DD" w14:textId="77777777" w:rsidR="003B4360" w:rsidRDefault="003B4360">
      <w:r>
        <w:continuationSeparator/>
      </w:r>
    </w:p>
  </w:footnote>
  <w:footnote w:id="1">
    <w:p w14:paraId="5B1EFF07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3E4AA29" w14:textId="77777777" w:rsidTr="00575A5C">
      <w:trPr>
        <w:trHeight w:val="925"/>
      </w:trPr>
      <w:tc>
        <w:tcPr>
          <w:tcW w:w="5041" w:type="dxa"/>
          <w:vAlign w:val="center"/>
        </w:tcPr>
        <w:p w14:paraId="737DC8A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B870EF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75646BD" w14:textId="77777777" w:rsidR="00BD4E85" w:rsidRDefault="00BD4E85" w:rsidP="0009080E">
          <w:pPr>
            <w:pStyle w:val="Zhlav"/>
            <w:jc w:val="right"/>
          </w:pPr>
        </w:p>
      </w:tc>
    </w:tr>
  </w:tbl>
  <w:p w14:paraId="0660B72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946129">
    <w:abstractNumId w:val="5"/>
  </w:num>
  <w:num w:numId="2" w16cid:durableId="1012343507">
    <w:abstractNumId w:val="1"/>
  </w:num>
  <w:num w:numId="3" w16cid:durableId="552276884">
    <w:abstractNumId w:val="3"/>
  </w:num>
  <w:num w:numId="4" w16cid:durableId="1263487147">
    <w:abstractNumId w:val="4"/>
  </w:num>
  <w:num w:numId="5" w16cid:durableId="248657397">
    <w:abstractNumId w:val="0"/>
  </w:num>
  <w:num w:numId="6" w16cid:durableId="1083145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7A38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6BB48A"/>
  <w15:docId w15:val="{1B692EA0-1DCA-40ED-A989-C7501EA9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2024-02-06T15:10:00Z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